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" w:hAnsi="仿宋" w:eastAsia="仿宋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从十八洞出发·十村十年</w:t>
            </w:r>
            <w:r>
              <w:rPr>
                <w:rFonts w:hint="eastAsia" w:ascii="仿宋" w:hAnsi="仿宋" w:eastAsia="仿宋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jc w:val="both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电视系列报道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包智帆 易灏 王庭甫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黄闪 杨帆 田静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both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both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1"/>
                <w:szCs w:val="21"/>
                <w:lang w:val="en-US" w:eastAsia="zh-CN"/>
              </w:rPr>
              <w:t>《湘西新闻联播》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hint="default" w:hAnsi="仿宋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10月24日至11月2日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eastAsia="zh-CN"/>
              </w:rPr>
              <w:t>2023年11月3日，是习近平总书记到湘西州考察调研时提出“精准扶贫”重要理念十周年。本报道分别以十个不同的村落为背景，重点以十八洞村：当初山路泥泞、房屋破旧、交通不便、产业匮乏到实施精准扶贫后，干部群众牢记嘱托按照实事求是、因地制宜，“不栽盆景，不搭风景”的要求，改变思想、改变村貌、发展产业、引进企业，壮大集体经济等。德夯村：依靠优秀传统鼓文化、矮寨大桥交通变化发展旅游，把民族的文化声音传递到全国甚至全世界，展现湘西儿女在鼓声中团结奋进，脱贫致富走向乡村振兴康庄大道的精神气质；菖蒲塘村：遵循习近平总书记“依靠科技，开拓市场”的殷殷嘱托，在党委政府的支持下，从科技和市场双向发力，十年间，获得初级或中级专业技术职称的农民达150余位，将“小水果”做成了“大产业”，也让乡村振兴有了持久的人才支撑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用十年来各村各寨方方面面具体变化的历史镜头、产业现状和村民人均收入等事实数据说话，叙述十年来湘西州各县各村和各族人民群众精神面貌、生产生活、村容村貌等在“精准扶贫”重要理念指引下书写新时代山乡巨变的故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因该作品是“十八洞减贫与发展论坛"在湘西州召开期间播出，来自全世界各个国家前元首和国家、国际政要均应邀出席该会议，为增强作品的国际传播性，该报道还制作成了双语字幕版，在“湘西融媒”新媒体平台播出，以“湘西之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展示了“湖南之为、中国之治”。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8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60" w:lineRule="exact"/>
              <w:ind w:firstLine="552" w:firstLineChars="200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包智帆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18307435897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jdkZWE3NDAxNDVmNmQzNmIwOWQyZGQ3NTRhNjcifQ=="/>
  </w:docVars>
  <w:rsids>
    <w:rsidRoot w:val="00000000"/>
    <w:rsid w:val="6C931526"/>
    <w:rsid w:val="7FB79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2024-03-08T14:41:00Z</dcterms:created>
  <dc:creator>222</dc:creator>
  <cp:lastModifiedBy>greatwall</cp:lastModifiedBy>
  <dcterms:modified xsi:type="dcterms:W3CDTF">2024-03-11T08:55:15Z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70F4F46E60BA4669853378571F1B112B_12</vt:lpwstr>
  </property>
</Properties>
</file>